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23" w:rsidRPr="00F375F9" w:rsidRDefault="00466623" w:rsidP="00466623">
      <w:pPr>
        <w:rPr>
          <w:rFonts w:asciiTheme="majorHAnsi" w:hAnsiTheme="majorHAnsi"/>
          <w:b/>
          <w:color w:val="FF0000"/>
          <w:sz w:val="28"/>
          <w:szCs w:val="28"/>
        </w:rPr>
      </w:pPr>
      <w:r w:rsidRPr="00571896">
        <w:rPr>
          <w:rFonts w:asciiTheme="majorHAnsi" w:hAnsiTheme="majorHAnsi"/>
          <w:b/>
          <w:color w:val="FF0000"/>
          <w:sz w:val="28"/>
          <w:szCs w:val="28"/>
          <w:lang w:val="en-US"/>
        </w:rPr>
        <w:t>DoCash</w:t>
      </w:r>
      <w:r w:rsidRPr="0043446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F375F9" w:rsidRPr="00F375F9">
        <w:rPr>
          <w:rFonts w:asciiTheme="majorHAnsi" w:hAnsiTheme="majorHAnsi"/>
          <w:b/>
          <w:color w:val="FF0000"/>
          <w:sz w:val="28"/>
          <w:szCs w:val="28"/>
        </w:rPr>
        <w:t>3040</w:t>
      </w:r>
      <w:r w:rsidR="00A95484" w:rsidRPr="00A95484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spellStart"/>
      <w:r w:rsidR="00A95484">
        <w:rPr>
          <w:rFonts w:asciiTheme="majorHAnsi" w:hAnsiTheme="majorHAnsi"/>
          <w:b/>
          <w:color w:val="FF0000"/>
          <w:sz w:val="28"/>
          <w:szCs w:val="28"/>
          <w:lang w:val="en-US"/>
        </w:rPr>
        <w:t>Umi</w:t>
      </w:r>
      <w:proofErr w:type="spellEnd"/>
    </w:p>
    <w:p w:rsidR="00D2431B" w:rsidRPr="00F375F9" w:rsidRDefault="00D2431B" w:rsidP="00466623">
      <w:pPr>
        <w:rPr>
          <w:rFonts w:asciiTheme="majorHAnsi" w:hAnsiTheme="majorHAnsi"/>
          <w:sz w:val="20"/>
          <w:szCs w:val="20"/>
        </w:rPr>
      </w:pPr>
    </w:p>
    <w:p w:rsidR="00F375F9" w:rsidRDefault="00A95484" w:rsidP="00F375F9">
      <w:pPr>
        <w:outlineLvl w:val="1"/>
        <w:rPr>
          <w:rFonts w:asciiTheme="majorHAnsi" w:hAnsiTheme="majorHAnsi"/>
          <w:b/>
          <w:sz w:val="20"/>
          <w:szCs w:val="20"/>
        </w:rPr>
      </w:pPr>
      <w:r w:rsidRPr="00A95484">
        <w:rPr>
          <w:rFonts w:asciiTheme="majorHAnsi" w:hAnsiTheme="majorHAnsi"/>
          <w:b/>
          <w:sz w:val="20"/>
          <w:szCs w:val="20"/>
        </w:rPr>
        <w:t xml:space="preserve">Современный счетчик банкнот эконом класса с </w:t>
      </w:r>
      <w:proofErr w:type="spellStart"/>
      <w:r w:rsidRPr="00A95484">
        <w:rPr>
          <w:rFonts w:asciiTheme="majorHAnsi" w:hAnsiTheme="majorHAnsi"/>
          <w:b/>
          <w:sz w:val="20"/>
          <w:szCs w:val="20"/>
        </w:rPr>
        <w:t>детекцией</w:t>
      </w:r>
      <w:proofErr w:type="spellEnd"/>
      <w:r w:rsidRPr="00A95484">
        <w:rPr>
          <w:rFonts w:asciiTheme="majorHAnsi" w:hAnsiTheme="majorHAnsi"/>
          <w:b/>
          <w:sz w:val="20"/>
          <w:szCs w:val="20"/>
        </w:rPr>
        <w:t xml:space="preserve"> по магнитным признакам</w:t>
      </w:r>
    </w:p>
    <w:p w:rsidR="00A95484" w:rsidRPr="00CD1659" w:rsidRDefault="00A95484" w:rsidP="00F375F9">
      <w:pPr>
        <w:outlineLvl w:val="1"/>
        <w:rPr>
          <w:rFonts w:asciiTheme="majorHAnsi" w:hAnsiTheme="majorHAnsi"/>
          <w:b/>
          <w:sz w:val="20"/>
          <w:szCs w:val="20"/>
        </w:rPr>
      </w:pPr>
    </w:p>
    <w:p w:rsidR="000766EA" w:rsidRPr="000766EA" w:rsidRDefault="000766EA" w:rsidP="000766EA">
      <w:pPr>
        <w:outlineLvl w:val="1"/>
        <w:rPr>
          <w:rFonts w:asciiTheme="majorHAnsi" w:eastAsia="Times New Roman" w:hAnsiTheme="majorHAnsi"/>
          <w:b/>
          <w:bCs/>
          <w:sz w:val="20"/>
          <w:szCs w:val="20"/>
        </w:rPr>
      </w:pPr>
      <w:r w:rsidRPr="000766EA">
        <w:rPr>
          <w:rFonts w:asciiTheme="majorHAnsi" w:eastAsia="Times New Roman" w:hAnsiTheme="majorHAnsi"/>
          <w:b/>
          <w:bCs/>
          <w:sz w:val="20"/>
          <w:szCs w:val="20"/>
        </w:rPr>
        <w:t>Назначение</w:t>
      </w:r>
    </w:p>
    <w:p w:rsidR="00A95484" w:rsidRPr="00A95484" w:rsidRDefault="00A95484" w:rsidP="00A95484">
      <w:pPr>
        <w:pStyle w:val="a3"/>
        <w:numPr>
          <w:ilvl w:val="0"/>
          <w:numId w:val="27"/>
        </w:numPr>
        <w:ind w:left="709"/>
        <w:outlineLvl w:val="1"/>
        <w:rPr>
          <w:rFonts w:asciiTheme="majorHAnsi" w:eastAsia="Times New Roman" w:hAnsiTheme="majorHAnsi"/>
          <w:sz w:val="20"/>
          <w:szCs w:val="20"/>
        </w:rPr>
      </w:pPr>
      <w:r w:rsidRPr="00A95484">
        <w:rPr>
          <w:rFonts w:asciiTheme="majorHAnsi" w:eastAsia="Times New Roman" w:hAnsiTheme="majorHAnsi"/>
          <w:sz w:val="20"/>
          <w:szCs w:val="20"/>
        </w:rPr>
        <w:t xml:space="preserve">Простой пересчет банкнот с </w:t>
      </w:r>
      <w:proofErr w:type="spellStart"/>
      <w:r w:rsidRPr="00A95484">
        <w:rPr>
          <w:rFonts w:asciiTheme="majorHAnsi" w:eastAsia="Times New Roman" w:hAnsiTheme="majorHAnsi"/>
          <w:sz w:val="20"/>
          <w:szCs w:val="20"/>
        </w:rPr>
        <w:t>одновренменной</w:t>
      </w:r>
      <w:proofErr w:type="spellEnd"/>
      <w:r w:rsidRPr="00A95484">
        <w:rPr>
          <w:rFonts w:asciiTheme="majorHAnsi" w:eastAsia="Times New Roman" w:hAnsiTheme="majorHAnsi"/>
          <w:sz w:val="20"/>
          <w:szCs w:val="20"/>
        </w:rPr>
        <w:t xml:space="preserve"> проверкой подлинности:</w:t>
      </w:r>
    </w:p>
    <w:p w:rsidR="00A95484" w:rsidRPr="00A95484" w:rsidRDefault="00A95484" w:rsidP="00A95484">
      <w:pPr>
        <w:pStyle w:val="a3"/>
        <w:numPr>
          <w:ilvl w:val="2"/>
          <w:numId w:val="27"/>
        </w:numPr>
        <w:ind w:left="709" w:firstLine="425"/>
        <w:outlineLvl w:val="1"/>
        <w:rPr>
          <w:rFonts w:asciiTheme="majorHAnsi" w:eastAsia="Times New Roman" w:hAnsiTheme="majorHAnsi"/>
          <w:b/>
          <w:sz w:val="20"/>
          <w:szCs w:val="20"/>
        </w:rPr>
      </w:pPr>
      <w:r w:rsidRPr="00A95484">
        <w:rPr>
          <w:rFonts w:asciiTheme="majorHAnsi" w:eastAsia="Times New Roman" w:hAnsiTheme="majorHAnsi"/>
          <w:b/>
          <w:sz w:val="20"/>
          <w:szCs w:val="20"/>
        </w:rPr>
        <w:t>- по размеру</w:t>
      </w:r>
    </w:p>
    <w:p w:rsidR="00A95484" w:rsidRPr="00A95484" w:rsidRDefault="00A95484" w:rsidP="00A95484">
      <w:pPr>
        <w:pStyle w:val="a3"/>
        <w:numPr>
          <w:ilvl w:val="2"/>
          <w:numId w:val="27"/>
        </w:numPr>
        <w:ind w:left="709" w:firstLine="425"/>
        <w:outlineLvl w:val="1"/>
        <w:rPr>
          <w:rFonts w:asciiTheme="majorHAnsi" w:eastAsia="Times New Roman" w:hAnsiTheme="majorHAnsi"/>
          <w:b/>
          <w:sz w:val="20"/>
          <w:szCs w:val="20"/>
        </w:rPr>
      </w:pPr>
      <w:r w:rsidRPr="00A95484">
        <w:rPr>
          <w:rFonts w:asciiTheme="majorHAnsi" w:eastAsia="Times New Roman" w:hAnsiTheme="majorHAnsi"/>
          <w:b/>
          <w:sz w:val="20"/>
          <w:szCs w:val="20"/>
        </w:rPr>
        <w:t>- ультрафиолетовой защите</w:t>
      </w:r>
    </w:p>
    <w:p w:rsidR="00A95484" w:rsidRPr="00A95484" w:rsidRDefault="00A95484" w:rsidP="00A95484">
      <w:pPr>
        <w:pStyle w:val="a3"/>
        <w:numPr>
          <w:ilvl w:val="2"/>
          <w:numId w:val="27"/>
        </w:numPr>
        <w:ind w:left="709" w:firstLine="425"/>
        <w:outlineLvl w:val="1"/>
        <w:rPr>
          <w:rFonts w:asciiTheme="majorHAnsi" w:eastAsia="Times New Roman" w:hAnsiTheme="majorHAnsi"/>
          <w:b/>
          <w:sz w:val="20"/>
          <w:szCs w:val="20"/>
        </w:rPr>
      </w:pPr>
      <w:r w:rsidRPr="00A95484">
        <w:rPr>
          <w:rFonts w:asciiTheme="majorHAnsi" w:eastAsia="Times New Roman" w:hAnsiTheme="majorHAnsi"/>
          <w:b/>
          <w:sz w:val="20"/>
          <w:szCs w:val="20"/>
        </w:rPr>
        <w:t>- по магнитным признакам</w:t>
      </w:r>
    </w:p>
    <w:p w:rsidR="00A95484" w:rsidRPr="00A95484" w:rsidRDefault="00A95484" w:rsidP="00A95484">
      <w:pPr>
        <w:pStyle w:val="a3"/>
        <w:numPr>
          <w:ilvl w:val="2"/>
          <w:numId w:val="27"/>
        </w:numPr>
        <w:ind w:left="709" w:firstLine="425"/>
        <w:outlineLvl w:val="1"/>
        <w:rPr>
          <w:rFonts w:asciiTheme="majorHAnsi" w:eastAsia="Times New Roman" w:hAnsiTheme="majorHAnsi"/>
          <w:b/>
          <w:sz w:val="20"/>
          <w:szCs w:val="20"/>
        </w:rPr>
      </w:pPr>
      <w:r w:rsidRPr="00A95484">
        <w:rPr>
          <w:rFonts w:asciiTheme="majorHAnsi" w:eastAsia="Times New Roman" w:hAnsiTheme="majorHAnsi"/>
          <w:b/>
          <w:sz w:val="20"/>
          <w:szCs w:val="20"/>
        </w:rPr>
        <w:t>- по оптической плотности</w:t>
      </w:r>
    </w:p>
    <w:p w:rsidR="00A95484" w:rsidRPr="00A95484" w:rsidRDefault="00A95484" w:rsidP="00A95484">
      <w:pPr>
        <w:pStyle w:val="a3"/>
        <w:numPr>
          <w:ilvl w:val="0"/>
          <w:numId w:val="27"/>
        </w:numPr>
        <w:ind w:left="709"/>
        <w:outlineLvl w:val="1"/>
        <w:rPr>
          <w:rFonts w:asciiTheme="majorHAnsi" w:eastAsia="Times New Roman" w:hAnsiTheme="majorHAnsi"/>
          <w:sz w:val="20"/>
          <w:szCs w:val="20"/>
        </w:rPr>
      </w:pPr>
      <w:r w:rsidRPr="00A95484">
        <w:rPr>
          <w:rFonts w:asciiTheme="majorHAnsi" w:eastAsia="Times New Roman" w:hAnsiTheme="majorHAnsi"/>
          <w:sz w:val="20"/>
          <w:szCs w:val="20"/>
        </w:rPr>
        <w:t>Пересчет банкнот с накоплением итога</w:t>
      </w:r>
    </w:p>
    <w:p w:rsidR="00F375F9" w:rsidRPr="00CD1659" w:rsidRDefault="00A95484" w:rsidP="00A95484">
      <w:pPr>
        <w:pStyle w:val="a3"/>
        <w:numPr>
          <w:ilvl w:val="0"/>
          <w:numId w:val="27"/>
        </w:numPr>
        <w:ind w:left="709"/>
        <w:outlineLvl w:val="1"/>
        <w:rPr>
          <w:rFonts w:asciiTheme="majorHAnsi" w:eastAsia="Times New Roman" w:hAnsiTheme="majorHAnsi"/>
          <w:sz w:val="20"/>
          <w:szCs w:val="20"/>
        </w:rPr>
      </w:pPr>
      <w:r w:rsidRPr="00A95484">
        <w:rPr>
          <w:rFonts w:asciiTheme="majorHAnsi" w:eastAsia="Times New Roman" w:hAnsiTheme="majorHAnsi"/>
          <w:sz w:val="20"/>
          <w:szCs w:val="20"/>
        </w:rPr>
        <w:t>Фасовка (отсчет необходимого количества банкнот)</w:t>
      </w:r>
    </w:p>
    <w:p w:rsidR="00A95484" w:rsidRDefault="00A95484" w:rsidP="00D2431B">
      <w:pPr>
        <w:outlineLvl w:val="1"/>
        <w:rPr>
          <w:rFonts w:asciiTheme="majorHAnsi" w:eastAsia="Times New Roman" w:hAnsiTheme="majorHAnsi"/>
          <w:b/>
          <w:bCs/>
          <w:sz w:val="20"/>
          <w:szCs w:val="20"/>
        </w:rPr>
      </w:pPr>
    </w:p>
    <w:p w:rsidR="000766EA" w:rsidRPr="00D2431B" w:rsidRDefault="000766EA" w:rsidP="00D2431B">
      <w:pPr>
        <w:outlineLvl w:val="1"/>
        <w:rPr>
          <w:rFonts w:asciiTheme="majorHAnsi" w:eastAsia="Times New Roman" w:hAnsiTheme="majorHAnsi"/>
          <w:sz w:val="20"/>
          <w:szCs w:val="20"/>
        </w:rPr>
      </w:pPr>
      <w:r w:rsidRPr="00D2431B">
        <w:rPr>
          <w:rFonts w:asciiTheme="majorHAnsi" w:eastAsia="Times New Roman" w:hAnsiTheme="majorHAnsi"/>
          <w:b/>
          <w:bCs/>
          <w:sz w:val="20"/>
          <w:szCs w:val="20"/>
        </w:rPr>
        <w:t>Преимущества</w:t>
      </w:r>
    </w:p>
    <w:p w:rsidR="00A95484" w:rsidRPr="00A95484" w:rsidRDefault="00A95484" w:rsidP="00A95484">
      <w:pPr>
        <w:pStyle w:val="a3"/>
        <w:numPr>
          <w:ilvl w:val="0"/>
          <w:numId w:val="25"/>
        </w:numPr>
        <w:outlineLvl w:val="1"/>
        <w:rPr>
          <w:rFonts w:asciiTheme="majorHAnsi" w:eastAsia="Times New Roman" w:hAnsiTheme="majorHAnsi"/>
          <w:sz w:val="20"/>
          <w:szCs w:val="20"/>
        </w:rPr>
      </w:pPr>
      <w:r w:rsidRPr="00A95484">
        <w:rPr>
          <w:rFonts w:asciiTheme="majorHAnsi" w:eastAsia="Times New Roman" w:hAnsiTheme="majorHAnsi"/>
          <w:sz w:val="20"/>
          <w:szCs w:val="20"/>
        </w:rPr>
        <w:t>Простота использования</w:t>
      </w:r>
    </w:p>
    <w:p w:rsidR="00A95484" w:rsidRPr="00A95484" w:rsidRDefault="00A95484" w:rsidP="00A95484">
      <w:pPr>
        <w:pStyle w:val="a3"/>
        <w:numPr>
          <w:ilvl w:val="0"/>
          <w:numId w:val="25"/>
        </w:numPr>
        <w:outlineLvl w:val="1"/>
        <w:rPr>
          <w:rFonts w:asciiTheme="majorHAnsi" w:eastAsia="Times New Roman" w:hAnsiTheme="majorHAnsi"/>
          <w:sz w:val="20"/>
          <w:szCs w:val="20"/>
        </w:rPr>
      </w:pPr>
      <w:r w:rsidRPr="00A95484">
        <w:rPr>
          <w:rFonts w:asciiTheme="majorHAnsi" w:eastAsia="Times New Roman" w:hAnsiTheme="majorHAnsi"/>
          <w:sz w:val="20"/>
          <w:szCs w:val="20"/>
        </w:rPr>
        <w:t>Детекция по магнитным признакам</w:t>
      </w:r>
    </w:p>
    <w:p w:rsidR="00A95484" w:rsidRPr="00A95484" w:rsidRDefault="00A95484" w:rsidP="00A95484">
      <w:pPr>
        <w:pStyle w:val="a3"/>
        <w:numPr>
          <w:ilvl w:val="0"/>
          <w:numId w:val="25"/>
        </w:numPr>
        <w:outlineLvl w:val="1"/>
        <w:rPr>
          <w:rFonts w:asciiTheme="majorHAnsi" w:eastAsia="Times New Roman" w:hAnsiTheme="majorHAnsi"/>
          <w:sz w:val="20"/>
          <w:szCs w:val="20"/>
        </w:rPr>
      </w:pPr>
      <w:r w:rsidRPr="00A95484">
        <w:rPr>
          <w:rFonts w:asciiTheme="majorHAnsi" w:eastAsia="Times New Roman" w:hAnsiTheme="majorHAnsi"/>
          <w:sz w:val="20"/>
          <w:szCs w:val="20"/>
        </w:rPr>
        <w:t>Автоматический и ручной старт</w:t>
      </w:r>
    </w:p>
    <w:p w:rsidR="00A95484" w:rsidRPr="00A95484" w:rsidRDefault="00A95484" w:rsidP="00A95484">
      <w:pPr>
        <w:pStyle w:val="a3"/>
        <w:numPr>
          <w:ilvl w:val="0"/>
          <w:numId w:val="25"/>
        </w:numPr>
        <w:outlineLvl w:val="1"/>
        <w:rPr>
          <w:rFonts w:asciiTheme="majorHAnsi" w:eastAsia="Times New Roman" w:hAnsiTheme="majorHAnsi"/>
          <w:sz w:val="20"/>
          <w:szCs w:val="20"/>
        </w:rPr>
      </w:pPr>
      <w:proofErr w:type="spellStart"/>
      <w:r w:rsidRPr="00A95484">
        <w:rPr>
          <w:rFonts w:asciiTheme="majorHAnsi" w:eastAsia="Times New Roman" w:hAnsiTheme="majorHAnsi"/>
          <w:sz w:val="20"/>
          <w:szCs w:val="20"/>
        </w:rPr>
        <w:t>Преднастройка</w:t>
      </w:r>
      <w:proofErr w:type="spellEnd"/>
      <w:r w:rsidRPr="00A95484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Pr="00A95484">
        <w:rPr>
          <w:rFonts w:asciiTheme="majorHAnsi" w:eastAsia="Times New Roman" w:hAnsiTheme="majorHAnsi"/>
          <w:sz w:val="20"/>
          <w:szCs w:val="20"/>
        </w:rPr>
        <w:t>детекций</w:t>
      </w:r>
      <w:proofErr w:type="spellEnd"/>
      <w:r w:rsidRPr="00A95484">
        <w:rPr>
          <w:rFonts w:asciiTheme="majorHAnsi" w:eastAsia="Times New Roman" w:hAnsiTheme="majorHAnsi"/>
          <w:sz w:val="20"/>
          <w:szCs w:val="20"/>
        </w:rPr>
        <w:t xml:space="preserve"> по оптической плотности и магнитным признакам для рублей и долларов</w:t>
      </w:r>
    </w:p>
    <w:p w:rsidR="00A95484" w:rsidRPr="00A95484" w:rsidRDefault="00A95484" w:rsidP="00A95484">
      <w:pPr>
        <w:pStyle w:val="a3"/>
        <w:numPr>
          <w:ilvl w:val="0"/>
          <w:numId w:val="25"/>
        </w:numPr>
        <w:outlineLvl w:val="1"/>
        <w:rPr>
          <w:rFonts w:asciiTheme="majorHAnsi" w:eastAsia="Times New Roman" w:hAnsiTheme="majorHAnsi"/>
          <w:sz w:val="20"/>
          <w:szCs w:val="20"/>
        </w:rPr>
      </w:pPr>
      <w:r w:rsidRPr="00A95484">
        <w:rPr>
          <w:rFonts w:asciiTheme="majorHAnsi" w:eastAsia="Times New Roman" w:hAnsiTheme="majorHAnsi"/>
          <w:sz w:val="20"/>
          <w:szCs w:val="20"/>
        </w:rPr>
        <w:t>Счет банкнот любого состояния (новые, ветхие, загрязненные)</w:t>
      </w:r>
    </w:p>
    <w:p w:rsidR="00A95484" w:rsidRPr="00A95484" w:rsidRDefault="00A95484" w:rsidP="00A95484">
      <w:pPr>
        <w:pStyle w:val="a3"/>
        <w:numPr>
          <w:ilvl w:val="0"/>
          <w:numId w:val="25"/>
        </w:numPr>
        <w:outlineLvl w:val="1"/>
        <w:rPr>
          <w:rFonts w:asciiTheme="majorHAnsi" w:eastAsia="Times New Roman" w:hAnsiTheme="majorHAnsi"/>
          <w:sz w:val="20"/>
          <w:szCs w:val="20"/>
        </w:rPr>
      </w:pPr>
      <w:r w:rsidRPr="00A95484">
        <w:rPr>
          <w:rFonts w:asciiTheme="majorHAnsi" w:eastAsia="Times New Roman" w:hAnsiTheme="majorHAnsi"/>
          <w:sz w:val="20"/>
          <w:szCs w:val="20"/>
        </w:rPr>
        <w:t xml:space="preserve">Звуковая индикация процесса пересчета и настроек </w:t>
      </w:r>
    </w:p>
    <w:p w:rsidR="00A95484" w:rsidRPr="00A95484" w:rsidRDefault="00A95484" w:rsidP="00A95484">
      <w:pPr>
        <w:pStyle w:val="a3"/>
        <w:numPr>
          <w:ilvl w:val="0"/>
          <w:numId w:val="25"/>
        </w:numPr>
        <w:outlineLvl w:val="1"/>
        <w:rPr>
          <w:rFonts w:asciiTheme="majorHAnsi" w:eastAsia="Times New Roman" w:hAnsiTheme="majorHAnsi"/>
          <w:sz w:val="20"/>
          <w:szCs w:val="20"/>
        </w:rPr>
      </w:pPr>
      <w:r w:rsidRPr="00A95484">
        <w:rPr>
          <w:rFonts w:asciiTheme="majorHAnsi" w:eastAsia="Times New Roman" w:hAnsiTheme="majorHAnsi"/>
          <w:sz w:val="20"/>
          <w:szCs w:val="20"/>
        </w:rPr>
        <w:t>Варьируемый размер фасовки</w:t>
      </w:r>
    </w:p>
    <w:p w:rsidR="00A95484" w:rsidRPr="00A95484" w:rsidRDefault="00A95484" w:rsidP="00A95484">
      <w:pPr>
        <w:pStyle w:val="a3"/>
        <w:numPr>
          <w:ilvl w:val="0"/>
          <w:numId w:val="25"/>
        </w:numPr>
        <w:outlineLvl w:val="1"/>
        <w:rPr>
          <w:rFonts w:asciiTheme="majorHAnsi" w:eastAsia="Times New Roman" w:hAnsiTheme="majorHAnsi"/>
          <w:sz w:val="20"/>
          <w:szCs w:val="20"/>
        </w:rPr>
      </w:pPr>
      <w:r w:rsidRPr="00A95484">
        <w:rPr>
          <w:rFonts w:asciiTheme="majorHAnsi" w:eastAsia="Times New Roman" w:hAnsiTheme="majorHAnsi"/>
          <w:sz w:val="20"/>
          <w:szCs w:val="20"/>
        </w:rPr>
        <w:t>Пониженный уровень шума</w:t>
      </w:r>
    </w:p>
    <w:p w:rsidR="00F375F9" w:rsidRPr="00A95484" w:rsidRDefault="00A95484" w:rsidP="00A95484">
      <w:pPr>
        <w:pStyle w:val="a3"/>
        <w:numPr>
          <w:ilvl w:val="0"/>
          <w:numId w:val="25"/>
        </w:numPr>
        <w:outlineLvl w:val="1"/>
        <w:rPr>
          <w:rFonts w:asciiTheme="majorHAnsi" w:eastAsia="Times New Roman" w:hAnsiTheme="majorHAnsi"/>
          <w:b/>
          <w:bCs/>
          <w:sz w:val="20"/>
          <w:szCs w:val="20"/>
        </w:rPr>
      </w:pPr>
      <w:r w:rsidRPr="00A95484">
        <w:rPr>
          <w:rFonts w:asciiTheme="majorHAnsi" w:eastAsia="Times New Roman" w:hAnsiTheme="majorHAnsi"/>
          <w:sz w:val="20"/>
          <w:szCs w:val="20"/>
        </w:rPr>
        <w:t>Удобная рукоять для переноски</w:t>
      </w:r>
    </w:p>
    <w:p w:rsidR="00A95484" w:rsidRPr="00A95484" w:rsidRDefault="00A95484" w:rsidP="00A95484">
      <w:pPr>
        <w:outlineLvl w:val="1"/>
        <w:rPr>
          <w:rFonts w:asciiTheme="majorHAnsi" w:eastAsia="Times New Roman" w:hAnsiTheme="majorHAnsi"/>
          <w:b/>
          <w:bCs/>
          <w:sz w:val="20"/>
          <w:szCs w:val="20"/>
        </w:rPr>
      </w:pPr>
    </w:p>
    <w:p w:rsidR="00571896" w:rsidRPr="00466623" w:rsidRDefault="00571896" w:rsidP="00571896">
      <w:pPr>
        <w:outlineLvl w:val="1"/>
        <w:rPr>
          <w:rFonts w:asciiTheme="majorHAnsi" w:eastAsia="Times New Roman" w:hAnsiTheme="majorHAnsi"/>
          <w:b/>
          <w:bCs/>
          <w:sz w:val="20"/>
          <w:szCs w:val="20"/>
        </w:rPr>
      </w:pPr>
      <w:r>
        <w:rPr>
          <w:rFonts w:asciiTheme="majorHAnsi" w:eastAsia="Times New Roman" w:hAnsiTheme="majorHAnsi"/>
          <w:b/>
          <w:bCs/>
          <w:sz w:val="20"/>
          <w:szCs w:val="20"/>
        </w:rPr>
        <w:t>Технические характеристики</w:t>
      </w:r>
    </w:p>
    <w:p w:rsidR="00571896" w:rsidRDefault="00571896" w:rsidP="00571896">
      <w:pPr>
        <w:rPr>
          <w:rFonts w:asciiTheme="majorHAnsi" w:eastAsia="Times New Roman" w:hAnsiTheme="majorHAnsi"/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377"/>
      </w:tblGrid>
      <w:tr w:rsidR="008331FD" w:rsidRPr="000766EA" w:rsidTr="008331FD">
        <w:trPr>
          <w:trHeight w:val="347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Скорость счета</w:t>
            </w:r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1000 банкнот/мин</w:t>
            </w:r>
          </w:p>
        </w:tc>
      </w:tr>
      <w:tr w:rsidR="008331FD" w:rsidRPr="000766EA" w:rsidTr="00D2431B">
        <w:trPr>
          <w:trHeight w:val="257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Вместимость загрузочного бункера</w:t>
            </w:r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200 банкнот</w:t>
            </w:r>
          </w:p>
        </w:tc>
      </w:tr>
      <w:tr w:rsidR="008331FD" w:rsidRPr="000766EA" w:rsidTr="00D2431B">
        <w:trPr>
          <w:trHeight w:val="243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Вместимость накопителя</w:t>
            </w:r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250 банкнот</w:t>
            </w:r>
          </w:p>
        </w:tc>
      </w:tr>
      <w:tr w:rsidR="008331FD" w:rsidRPr="00EE725A" w:rsidTr="00D2431B">
        <w:trPr>
          <w:trHeight w:val="257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Диапазон размеров банкнот</w:t>
            </w:r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от 110х50 мм до 175х50 мм</w:t>
            </w:r>
          </w:p>
        </w:tc>
      </w:tr>
      <w:tr w:rsidR="008331FD" w:rsidRPr="000766EA" w:rsidTr="00D2431B">
        <w:trPr>
          <w:trHeight w:val="243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Размер фасовки</w:t>
            </w:r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от 1 до 999</w:t>
            </w:r>
          </w:p>
        </w:tc>
      </w:tr>
      <w:tr w:rsidR="008331FD" w:rsidRPr="000766EA" w:rsidTr="00D2431B">
        <w:trPr>
          <w:trHeight w:val="257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Тип дисплея</w:t>
            </w:r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светодиодный</w:t>
            </w:r>
          </w:p>
        </w:tc>
      </w:tr>
      <w:tr w:rsidR="008331FD" w:rsidRPr="000766EA" w:rsidTr="00D2431B">
        <w:trPr>
          <w:trHeight w:val="243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Разрядность дисплея, счёт/фасовка</w:t>
            </w:r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3/4</w:t>
            </w:r>
          </w:p>
        </w:tc>
      </w:tr>
      <w:tr w:rsidR="008331FD" w:rsidRPr="000766EA" w:rsidTr="00D2431B">
        <w:trPr>
          <w:trHeight w:val="257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 xml:space="preserve">Виды </w:t>
            </w:r>
            <w:proofErr w:type="spellStart"/>
            <w:r w:rsidRPr="00A95484">
              <w:rPr>
                <w:rFonts w:ascii="Arial Narrow" w:hAnsi="Arial Narrow"/>
              </w:rPr>
              <w:t>детекций</w:t>
            </w:r>
            <w:proofErr w:type="spellEnd"/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 xml:space="preserve"> УФ/ по размеру</w:t>
            </w:r>
            <w:r w:rsidR="00A95484">
              <w:rPr>
                <w:rFonts w:ascii="Arial Narrow" w:hAnsi="Arial Narrow"/>
              </w:rPr>
              <w:t xml:space="preserve">/ </w:t>
            </w:r>
            <w:r w:rsidR="00A95484" w:rsidRPr="00A95484">
              <w:rPr>
                <w:rFonts w:ascii="Arial Narrow" w:hAnsi="Arial Narrow"/>
              </w:rPr>
              <w:t>магнитным признакам/ оптической плотности</w:t>
            </w:r>
          </w:p>
        </w:tc>
      </w:tr>
      <w:tr w:rsidR="008331FD" w:rsidRPr="000766EA" w:rsidTr="00D2431B">
        <w:trPr>
          <w:trHeight w:val="257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Потребляемая мощность</w:t>
            </w:r>
          </w:p>
        </w:tc>
        <w:tc>
          <w:tcPr>
            <w:tcW w:w="5377" w:type="dxa"/>
          </w:tcPr>
          <w:p w:rsidR="008331FD" w:rsidRPr="00A95484" w:rsidRDefault="00A95484" w:rsidP="00B638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более 8</w:t>
            </w:r>
            <w:r w:rsidR="008331FD" w:rsidRPr="00A95484">
              <w:rPr>
                <w:rFonts w:ascii="Arial Narrow" w:hAnsi="Arial Narrow"/>
              </w:rPr>
              <w:t>0 Вт</w:t>
            </w:r>
          </w:p>
        </w:tc>
      </w:tr>
      <w:tr w:rsidR="008331FD" w:rsidRPr="000766EA" w:rsidTr="00D2431B">
        <w:trPr>
          <w:trHeight w:val="243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Питание</w:t>
            </w:r>
          </w:p>
        </w:tc>
        <w:tc>
          <w:tcPr>
            <w:tcW w:w="5377" w:type="dxa"/>
          </w:tcPr>
          <w:p w:rsidR="008331FD" w:rsidRPr="00A95484" w:rsidRDefault="008331FD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220 В/50 Гц</w:t>
            </w:r>
          </w:p>
        </w:tc>
      </w:tr>
      <w:tr w:rsidR="008331FD" w:rsidRPr="000766EA" w:rsidTr="00D2431B">
        <w:trPr>
          <w:trHeight w:val="243"/>
        </w:trPr>
        <w:tc>
          <w:tcPr>
            <w:tcW w:w="3652" w:type="dxa"/>
          </w:tcPr>
          <w:p w:rsidR="008331FD" w:rsidRPr="00A95484" w:rsidRDefault="008331FD" w:rsidP="008331FD">
            <w:pPr>
              <w:rPr>
                <w:rFonts w:ascii="Arial Narrow" w:hAnsi="Arial Narrow"/>
                <w:lang w:val="en-US"/>
              </w:rPr>
            </w:pPr>
            <w:r w:rsidRPr="00A95484">
              <w:rPr>
                <w:rFonts w:ascii="Arial Narrow" w:hAnsi="Arial Narrow"/>
              </w:rPr>
              <w:t>Габаритные размеры (ШхГхВ)</w:t>
            </w:r>
          </w:p>
        </w:tc>
        <w:tc>
          <w:tcPr>
            <w:tcW w:w="5377" w:type="dxa"/>
          </w:tcPr>
          <w:p w:rsidR="008331FD" w:rsidRPr="00A95484" w:rsidRDefault="00A95484" w:rsidP="00B638D1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235x280x155</w:t>
            </w:r>
            <w:r w:rsidR="008331FD" w:rsidRPr="00A95484">
              <w:rPr>
                <w:rFonts w:ascii="Arial Narrow" w:hAnsi="Arial Narrow"/>
              </w:rPr>
              <w:t xml:space="preserve"> мм</w:t>
            </w:r>
          </w:p>
        </w:tc>
      </w:tr>
      <w:tr w:rsidR="008331FD" w:rsidRPr="000766EA" w:rsidTr="00D2431B">
        <w:trPr>
          <w:trHeight w:val="243"/>
        </w:trPr>
        <w:tc>
          <w:tcPr>
            <w:tcW w:w="3652" w:type="dxa"/>
          </w:tcPr>
          <w:p w:rsidR="008331FD" w:rsidRPr="00A95484" w:rsidRDefault="008331FD" w:rsidP="009B6522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Вес</w:t>
            </w:r>
          </w:p>
        </w:tc>
        <w:tc>
          <w:tcPr>
            <w:tcW w:w="5377" w:type="dxa"/>
          </w:tcPr>
          <w:p w:rsidR="008331FD" w:rsidRPr="00A95484" w:rsidRDefault="008331FD" w:rsidP="00A95484">
            <w:pPr>
              <w:rPr>
                <w:rFonts w:ascii="Arial Narrow" w:hAnsi="Arial Narrow"/>
              </w:rPr>
            </w:pPr>
            <w:r w:rsidRPr="00A95484">
              <w:rPr>
                <w:rFonts w:ascii="Arial Narrow" w:hAnsi="Arial Narrow"/>
              </w:rPr>
              <w:t>5,</w:t>
            </w:r>
            <w:r w:rsidR="00A95484">
              <w:rPr>
                <w:rFonts w:ascii="Arial Narrow" w:hAnsi="Arial Narrow"/>
              </w:rPr>
              <w:t>5</w:t>
            </w:r>
            <w:bookmarkStart w:id="0" w:name="_GoBack"/>
            <w:bookmarkEnd w:id="0"/>
            <w:r w:rsidRPr="00A95484">
              <w:rPr>
                <w:rFonts w:ascii="Arial Narrow" w:hAnsi="Arial Narrow"/>
              </w:rPr>
              <w:t xml:space="preserve"> кг</w:t>
            </w:r>
          </w:p>
        </w:tc>
      </w:tr>
    </w:tbl>
    <w:p w:rsidR="00466623" w:rsidRPr="00466623" w:rsidRDefault="00466623" w:rsidP="00571896">
      <w:pPr>
        <w:rPr>
          <w:rFonts w:asciiTheme="majorHAnsi" w:hAnsiTheme="majorHAnsi"/>
          <w:sz w:val="20"/>
          <w:szCs w:val="20"/>
        </w:rPr>
      </w:pPr>
    </w:p>
    <w:sectPr w:rsidR="00466623" w:rsidRPr="00466623" w:rsidSect="00AA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-Regular">
    <w:altName w:val="Arial Unicode MS"/>
    <w:panose1 w:val="020B0503030403020204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163"/>
    <w:multiLevelType w:val="hybridMultilevel"/>
    <w:tmpl w:val="F582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2CA9"/>
    <w:multiLevelType w:val="multilevel"/>
    <w:tmpl w:val="237C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25860"/>
    <w:multiLevelType w:val="multilevel"/>
    <w:tmpl w:val="584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146A1"/>
    <w:multiLevelType w:val="multilevel"/>
    <w:tmpl w:val="8AF4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56674"/>
    <w:multiLevelType w:val="hybridMultilevel"/>
    <w:tmpl w:val="3C42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7E19"/>
    <w:multiLevelType w:val="hybridMultilevel"/>
    <w:tmpl w:val="94ACFE36"/>
    <w:lvl w:ilvl="0" w:tplc="CE98594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06BAD"/>
    <w:multiLevelType w:val="hybridMultilevel"/>
    <w:tmpl w:val="09F8E066"/>
    <w:lvl w:ilvl="0" w:tplc="3DCE647A">
      <w:numFmt w:val="bullet"/>
      <w:lvlText w:val="•"/>
      <w:lvlJc w:val="left"/>
      <w:pPr>
        <w:ind w:left="720" w:hanging="360"/>
      </w:pPr>
      <w:rPr>
        <w:rFonts w:ascii="Cambria" w:eastAsia="MyriadPro-Regular" w:hAnsi="Cambria" w:cs="MyriadPro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6B9E"/>
    <w:multiLevelType w:val="hybridMultilevel"/>
    <w:tmpl w:val="98D4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41E7"/>
    <w:multiLevelType w:val="hybridMultilevel"/>
    <w:tmpl w:val="C8E6922E"/>
    <w:lvl w:ilvl="0" w:tplc="3DCE647A">
      <w:numFmt w:val="bullet"/>
      <w:lvlText w:val="•"/>
      <w:lvlJc w:val="left"/>
      <w:pPr>
        <w:ind w:left="720" w:hanging="360"/>
      </w:pPr>
      <w:rPr>
        <w:rFonts w:ascii="Cambria" w:eastAsia="MyriadPro-Regular" w:hAnsi="Cambria" w:cs="MyriadPro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440BC"/>
    <w:multiLevelType w:val="hybridMultilevel"/>
    <w:tmpl w:val="CFBE6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701AD"/>
    <w:multiLevelType w:val="hybridMultilevel"/>
    <w:tmpl w:val="BBEE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9055D"/>
    <w:multiLevelType w:val="multilevel"/>
    <w:tmpl w:val="E07C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1680A"/>
    <w:multiLevelType w:val="hybridMultilevel"/>
    <w:tmpl w:val="37A0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5100C"/>
    <w:multiLevelType w:val="hybridMultilevel"/>
    <w:tmpl w:val="8E6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75CDE"/>
    <w:multiLevelType w:val="hybridMultilevel"/>
    <w:tmpl w:val="EB7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52C81"/>
    <w:multiLevelType w:val="multilevel"/>
    <w:tmpl w:val="F732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36D9B"/>
    <w:multiLevelType w:val="hybridMultilevel"/>
    <w:tmpl w:val="83A4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B355F"/>
    <w:multiLevelType w:val="hybridMultilevel"/>
    <w:tmpl w:val="F3A4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932E7B"/>
    <w:multiLevelType w:val="hybridMultilevel"/>
    <w:tmpl w:val="6488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94261"/>
    <w:multiLevelType w:val="hybridMultilevel"/>
    <w:tmpl w:val="AF06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47BFC"/>
    <w:multiLevelType w:val="hybridMultilevel"/>
    <w:tmpl w:val="AE0A2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A56BE3"/>
    <w:multiLevelType w:val="hybridMultilevel"/>
    <w:tmpl w:val="EA72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C42B0"/>
    <w:multiLevelType w:val="hybridMultilevel"/>
    <w:tmpl w:val="D452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EC19F0"/>
    <w:multiLevelType w:val="hybridMultilevel"/>
    <w:tmpl w:val="1560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43DCA"/>
    <w:multiLevelType w:val="hybridMultilevel"/>
    <w:tmpl w:val="8A46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C3D56"/>
    <w:multiLevelType w:val="hybridMultilevel"/>
    <w:tmpl w:val="5FB0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5"/>
  </w:num>
  <w:num w:numId="10">
    <w:abstractNumId w:val="3"/>
  </w:num>
  <w:num w:numId="11">
    <w:abstractNumId w:val="5"/>
  </w:num>
  <w:num w:numId="12">
    <w:abstractNumId w:val="25"/>
  </w:num>
  <w:num w:numId="13">
    <w:abstractNumId w:val="7"/>
  </w:num>
  <w:num w:numId="14">
    <w:abstractNumId w:val="12"/>
  </w:num>
  <w:num w:numId="15">
    <w:abstractNumId w:val="19"/>
  </w:num>
  <w:num w:numId="16">
    <w:abstractNumId w:val="8"/>
  </w:num>
  <w:num w:numId="17">
    <w:abstractNumId w:val="6"/>
  </w:num>
  <w:num w:numId="18">
    <w:abstractNumId w:val="2"/>
  </w:num>
  <w:num w:numId="19">
    <w:abstractNumId w:val="13"/>
  </w:num>
  <w:num w:numId="20">
    <w:abstractNumId w:val="0"/>
  </w:num>
  <w:num w:numId="21">
    <w:abstractNumId w:val="14"/>
  </w:num>
  <w:num w:numId="22">
    <w:abstractNumId w:val="21"/>
  </w:num>
  <w:num w:numId="23">
    <w:abstractNumId w:val="4"/>
  </w:num>
  <w:num w:numId="24">
    <w:abstractNumId w:val="18"/>
  </w:num>
  <w:num w:numId="25">
    <w:abstractNumId w:val="23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623"/>
    <w:rsid w:val="00055630"/>
    <w:rsid w:val="000766EA"/>
    <w:rsid w:val="001C3996"/>
    <w:rsid w:val="003158CA"/>
    <w:rsid w:val="003B01E3"/>
    <w:rsid w:val="003D2F51"/>
    <w:rsid w:val="00434461"/>
    <w:rsid w:val="00466623"/>
    <w:rsid w:val="00571896"/>
    <w:rsid w:val="006E1B33"/>
    <w:rsid w:val="008331FD"/>
    <w:rsid w:val="00A30898"/>
    <w:rsid w:val="00A95484"/>
    <w:rsid w:val="00AA0671"/>
    <w:rsid w:val="00B5735E"/>
    <w:rsid w:val="00CD1659"/>
    <w:rsid w:val="00D2431B"/>
    <w:rsid w:val="00D3007D"/>
    <w:rsid w:val="00ED592F"/>
    <w:rsid w:val="00ED7126"/>
    <w:rsid w:val="00EE725A"/>
    <w:rsid w:val="00F375F9"/>
    <w:rsid w:val="00F5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FF5FC-5A83-4CE3-9858-7EFDC9C9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23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6662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23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466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66623"/>
    <w:rPr>
      <w:color w:val="0000FF"/>
      <w:u w:val="single"/>
    </w:rPr>
  </w:style>
  <w:style w:type="table" w:styleId="a5">
    <w:name w:val="Table Grid"/>
    <w:basedOn w:val="a1"/>
    <w:uiPriority w:val="59"/>
    <w:rsid w:val="0057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766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076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</dc:creator>
  <cp:lastModifiedBy>Быкова М.В./ГАММА-ЦЕНТР</cp:lastModifiedBy>
  <cp:revision>5</cp:revision>
  <cp:lastPrinted>2015-09-19T09:18:00Z</cp:lastPrinted>
  <dcterms:created xsi:type="dcterms:W3CDTF">2015-11-20T09:42:00Z</dcterms:created>
  <dcterms:modified xsi:type="dcterms:W3CDTF">2017-08-10T13:24:00Z</dcterms:modified>
</cp:coreProperties>
</file>